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19" w:rsidRDefault="00CD3919"/>
    <w:p w:rsidR="003B2C7A" w:rsidRDefault="003B2C7A"/>
    <w:p w:rsidR="003B2C7A" w:rsidRDefault="003B2C7A"/>
    <w:p w:rsidR="000C6751" w:rsidRDefault="000C6751"/>
    <w:p w:rsidR="00D65366" w:rsidRPr="003B2C7A" w:rsidRDefault="00D65366" w:rsidP="00D65366">
      <w:pPr>
        <w:ind w:left="1440" w:right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2C7A">
        <w:rPr>
          <w:rFonts w:ascii="Times New Roman" w:hAnsi="Times New Roman" w:cs="Times New Roman"/>
          <w:b/>
          <w:sz w:val="36"/>
          <w:szCs w:val="36"/>
        </w:rPr>
        <w:t>Inbound Routing Guide</w:t>
      </w:r>
    </w:p>
    <w:p w:rsidR="00D65366" w:rsidRPr="003B2C7A" w:rsidRDefault="00D65366" w:rsidP="00D65366">
      <w:pPr>
        <w:ind w:left="1440" w:righ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66" w:rsidRPr="003B2C7A" w:rsidRDefault="00D65366" w:rsidP="00D65366">
      <w:pPr>
        <w:ind w:left="1440"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C7A">
        <w:rPr>
          <w:rFonts w:ascii="Times New Roman" w:hAnsi="Times New Roman" w:cs="Times New Roman"/>
          <w:b/>
          <w:sz w:val="32"/>
          <w:szCs w:val="32"/>
        </w:rPr>
        <w:t xml:space="preserve">Effective </w:t>
      </w:r>
      <w:r w:rsidR="003C1F9E" w:rsidRPr="003B2C7A">
        <w:rPr>
          <w:rFonts w:ascii="Times New Roman" w:hAnsi="Times New Roman" w:cs="Times New Roman"/>
          <w:b/>
          <w:sz w:val="32"/>
          <w:szCs w:val="32"/>
        </w:rPr>
        <w:t>June 4</w:t>
      </w:r>
      <w:r w:rsidRPr="003B2C7A">
        <w:rPr>
          <w:rFonts w:ascii="Times New Roman" w:hAnsi="Times New Roman" w:cs="Times New Roman"/>
          <w:b/>
          <w:sz w:val="32"/>
          <w:szCs w:val="32"/>
        </w:rPr>
        <w:t>,</w:t>
      </w:r>
      <w:r w:rsidR="003C1F9E" w:rsidRPr="003B2C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2C7A">
        <w:rPr>
          <w:rFonts w:ascii="Times New Roman" w:hAnsi="Times New Roman" w:cs="Times New Roman"/>
          <w:b/>
          <w:sz w:val="32"/>
          <w:szCs w:val="32"/>
        </w:rPr>
        <w:t>2010</w:t>
      </w:r>
    </w:p>
    <w:p w:rsidR="00D65366" w:rsidRPr="003B2C7A" w:rsidRDefault="00D65366" w:rsidP="00D65366">
      <w:pPr>
        <w:ind w:left="1440" w:right="1440"/>
        <w:rPr>
          <w:rFonts w:ascii="Times New Roman" w:hAnsi="Times New Roman" w:cs="Times New Roman"/>
        </w:rPr>
      </w:pPr>
    </w:p>
    <w:p w:rsidR="00D65366" w:rsidRPr="003B2C7A" w:rsidRDefault="00D65366" w:rsidP="00D65366">
      <w:pPr>
        <w:ind w:left="1440" w:right="1440"/>
        <w:rPr>
          <w:rFonts w:ascii="Times New Roman" w:hAnsi="Times New Roman" w:cs="Times New Roman"/>
        </w:rPr>
      </w:pPr>
    </w:p>
    <w:p w:rsidR="000C6751" w:rsidRPr="003B2C7A" w:rsidRDefault="000C6751" w:rsidP="00D65366">
      <w:pPr>
        <w:ind w:left="1440" w:right="1440"/>
        <w:rPr>
          <w:rFonts w:ascii="Times New Roman" w:hAnsi="Times New Roman" w:cs="Times New Roman"/>
        </w:rPr>
      </w:pPr>
    </w:p>
    <w:p w:rsidR="003C1F9E" w:rsidRPr="003B2C7A" w:rsidRDefault="003C1F9E" w:rsidP="000C6751">
      <w:pPr>
        <w:ind w:left="1008" w:right="1008"/>
        <w:jc w:val="center"/>
        <w:rPr>
          <w:rFonts w:ascii="Times New Roman" w:hAnsi="Times New Roman" w:cs="Times New Roman"/>
          <w:sz w:val="28"/>
          <w:szCs w:val="28"/>
        </w:rPr>
      </w:pPr>
      <w:r w:rsidRPr="003B2C7A">
        <w:rPr>
          <w:rFonts w:ascii="Times New Roman" w:hAnsi="Times New Roman" w:cs="Times New Roman"/>
          <w:sz w:val="28"/>
          <w:szCs w:val="28"/>
        </w:rPr>
        <w:t>Shipments under 30</w:t>
      </w:r>
      <w:r w:rsidR="00D65366" w:rsidRPr="003B2C7A">
        <w:rPr>
          <w:rFonts w:ascii="Times New Roman" w:hAnsi="Times New Roman" w:cs="Times New Roman"/>
          <w:sz w:val="28"/>
          <w:szCs w:val="28"/>
        </w:rPr>
        <w:t>0</w:t>
      </w:r>
      <w:r w:rsidRPr="003B2C7A">
        <w:rPr>
          <w:rFonts w:ascii="Times New Roman" w:hAnsi="Times New Roman" w:cs="Times New Roman"/>
          <w:sz w:val="28"/>
          <w:szCs w:val="28"/>
        </w:rPr>
        <w:t>*</w:t>
      </w:r>
      <w:r w:rsidR="00D65366" w:rsidRPr="003B2C7A">
        <w:rPr>
          <w:rFonts w:ascii="Times New Roman" w:hAnsi="Times New Roman" w:cs="Times New Roman"/>
          <w:sz w:val="28"/>
          <w:szCs w:val="28"/>
        </w:rPr>
        <w:t xml:space="preserve"> lbs – UPS Collect</w:t>
      </w:r>
    </w:p>
    <w:p w:rsidR="003C1F9E" w:rsidRPr="003B2C7A" w:rsidRDefault="003C1F9E" w:rsidP="000C6751">
      <w:pPr>
        <w:ind w:left="1008" w:right="1008"/>
        <w:jc w:val="center"/>
        <w:rPr>
          <w:rFonts w:ascii="Times New Roman" w:hAnsi="Times New Roman" w:cs="Times New Roman"/>
          <w:sz w:val="28"/>
          <w:szCs w:val="28"/>
        </w:rPr>
      </w:pPr>
      <w:r w:rsidRPr="003B2C7A">
        <w:rPr>
          <w:rFonts w:ascii="Times New Roman" w:hAnsi="Times New Roman" w:cs="Times New Roman"/>
          <w:sz w:val="28"/>
          <w:szCs w:val="28"/>
        </w:rPr>
        <w:t>*For shipments over 150 lbs – specify multi-weight pricing</w:t>
      </w:r>
    </w:p>
    <w:p w:rsidR="003C1F9E" w:rsidRPr="003B2C7A" w:rsidRDefault="003C1F9E" w:rsidP="003C1F9E">
      <w:pPr>
        <w:ind w:left="1008" w:right="1008"/>
        <w:jc w:val="center"/>
        <w:rPr>
          <w:rFonts w:ascii="Times New Roman" w:hAnsi="Times New Roman" w:cs="Times New Roman"/>
          <w:sz w:val="28"/>
          <w:szCs w:val="28"/>
        </w:rPr>
      </w:pPr>
    </w:p>
    <w:p w:rsidR="004712C5" w:rsidRPr="003B2C7A" w:rsidRDefault="004712C5" w:rsidP="003C1F9E">
      <w:pPr>
        <w:ind w:left="1008" w:right="1008"/>
        <w:jc w:val="center"/>
        <w:rPr>
          <w:rFonts w:ascii="Times New Roman" w:hAnsi="Times New Roman" w:cs="Times New Roman"/>
          <w:sz w:val="28"/>
          <w:szCs w:val="28"/>
        </w:rPr>
      </w:pPr>
    </w:p>
    <w:p w:rsidR="00D65366" w:rsidRPr="003B2C7A" w:rsidRDefault="00D65366" w:rsidP="000C6751">
      <w:pPr>
        <w:ind w:left="1008" w:right="1008"/>
        <w:jc w:val="center"/>
        <w:rPr>
          <w:rFonts w:ascii="Times New Roman" w:hAnsi="Times New Roman" w:cs="Times New Roman"/>
          <w:sz w:val="28"/>
          <w:szCs w:val="28"/>
        </w:rPr>
      </w:pPr>
      <w:r w:rsidRPr="003B2C7A">
        <w:rPr>
          <w:rFonts w:ascii="Times New Roman" w:hAnsi="Times New Roman" w:cs="Times New Roman"/>
          <w:sz w:val="28"/>
          <w:szCs w:val="28"/>
        </w:rPr>
        <w:t xml:space="preserve">Shipments over </w:t>
      </w:r>
      <w:r w:rsidR="003C1F9E" w:rsidRPr="003B2C7A">
        <w:rPr>
          <w:rFonts w:ascii="Times New Roman" w:hAnsi="Times New Roman" w:cs="Times New Roman"/>
          <w:sz w:val="28"/>
          <w:szCs w:val="28"/>
        </w:rPr>
        <w:t>30</w:t>
      </w:r>
      <w:r w:rsidRPr="003B2C7A">
        <w:rPr>
          <w:rFonts w:ascii="Times New Roman" w:hAnsi="Times New Roman" w:cs="Times New Roman"/>
          <w:sz w:val="28"/>
          <w:szCs w:val="28"/>
        </w:rPr>
        <w:t>0 lbs within the greater Cleveland-Akron Area – Ward Trucking</w:t>
      </w:r>
    </w:p>
    <w:p w:rsidR="000C6751" w:rsidRPr="003B2C7A" w:rsidRDefault="000C6751" w:rsidP="000C6751">
      <w:pPr>
        <w:ind w:left="1008" w:right="1008"/>
        <w:jc w:val="center"/>
        <w:rPr>
          <w:rFonts w:ascii="Times New Roman" w:hAnsi="Times New Roman" w:cs="Times New Roman"/>
          <w:sz w:val="28"/>
          <w:szCs w:val="28"/>
        </w:rPr>
      </w:pPr>
      <w:r w:rsidRPr="003B2C7A">
        <w:rPr>
          <w:rFonts w:ascii="Times New Roman" w:hAnsi="Times New Roman" w:cs="Times New Roman"/>
          <w:sz w:val="28"/>
          <w:szCs w:val="28"/>
        </w:rPr>
        <w:t>Call 1-800-458-3625 to schedule pick-up</w:t>
      </w:r>
    </w:p>
    <w:p w:rsidR="00D65366" w:rsidRPr="003B2C7A" w:rsidRDefault="00D65366" w:rsidP="000C6751">
      <w:pPr>
        <w:ind w:left="2160" w:right="2160"/>
        <w:jc w:val="center"/>
        <w:rPr>
          <w:rFonts w:ascii="Times New Roman" w:hAnsi="Times New Roman" w:cs="Times New Roman"/>
        </w:rPr>
      </w:pPr>
      <w:r w:rsidRPr="003B2C7A">
        <w:rPr>
          <w:rFonts w:ascii="Times New Roman" w:hAnsi="Times New Roman" w:cs="Times New Roman"/>
        </w:rPr>
        <w:t>Applies to shipments moving from the following zip codes:</w:t>
      </w:r>
    </w:p>
    <w:p w:rsidR="00D65366" w:rsidRPr="003B2C7A" w:rsidRDefault="00D65366" w:rsidP="000C6751">
      <w:pPr>
        <w:ind w:left="2160" w:right="2160"/>
        <w:jc w:val="center"/>
        <w:rPr>
          <w:rFonts w:ascii="Times New Roman" w:hAnsi="Times New Roman" w:cs="Times New Roman"/>
        </w:rPr>
      </w:pPr>
      <w:r w:rsidRPr="003B2C7A">
        <w:rPr>
          <w:rFonts w:ascii="Times New Roman" w:hAnsi="Times New Roman" w:cs="Times New Roman"/>
        </w:rPr>
        <w:t>44001, 44011-44028, 44033-44056, 44060-44062, 44065-44067, 44070-44081, 44086, 44087, 44089-44092, 44094-44099, 44101-44399, 44601-44613, 44617, 44618, 44624, 44626, 44627, 44630-44636, 44639-44650, 44652, 44653, 44659-44662, 44665-44672, 44676-44682, 44685-44699, 44701-44799</w:t>
      </w:r>
    </w:p>
    <w:p w:rsidR="00D65366" w:rsidRPr="003B2C7A" w:rsidRDefault="00D65366" w:rsidP="000C6751">
      <w:pPr>
        <w:ind w:left="1440" w:right="1440"/>
        <w:jc w:val="center"/>
        <w:rPr>
          <w:rFonts w:ascii="Times New Roman" w:hAnsi="Times New Roman" w:cs="Times New Roman"/>
        </w:rPr>
      </w:pPr>
    </w:p>
    <w:p w:rsidR="00D65366" w:rsidRPr="003B2C7A" w:rsidRDefault="00D65366" w:rsidP="000C6751">
      <w:pPr>
        <w:ind w:left="1440" w:right="1440"/>
        <w:jc w:val="center"/>
        <w:rPr>
          <w:rFonts w:ascii="Times New Roman" w:hAnsi="Times New Roman" w:cs="Times New Roman"/>
        </w:rPr>
      </w:pPr>
    </w:p>
    <w:p w:rsidR="00D65366" w:rsidRPr="003B2C7A" w:rsidRDefault="00D65366" w:rsidP="003C1F9E">
      <w:pPr>
        <w:ind w:left="1008" w:right="1008"/>
        <w:jc w:val="center"/>
        <w:rPr>
          <w:rFonts w:ascii="Times New Roman" w:hAnsi="Times New Roman" w:cs="Times New Roman"/>
          <w:sz w:val="28"/>
          <w:szCs w:val="28"/>
        </w:rPr>
      </w:pPr>
      <w:r w:rsidRPr="003B2C7A">
        <w:rPr>
          <w:rFonts w:ascii="Times New Roman" w:hAnsi="Times New Roman" w:cs="Times New Roman"/>
          <w:sz w:val="28"/>
          <w:szCs w:val="28"/>
        </w:rPr>
        <w:t xml:space="preserve">Shipments over </w:t>
      </w:r>
      <w:r w:rsidR="003C1F9E" w:rsidRPr="003B2C7A">
        <w:rPr>
          <w:rFonts w:ascii="Times New Roman" w:hAnsi="Times New Roman" w:cs="Times New Roman"/>
          <w:sz w:val="28"/>
          <w:szCs w:val="28"/>
        </w:rPr>
        <w:t>30</w:t>
      </w:r>
      <w:r w:rsidRPr="003B2C7A">
        <w:rPr>
          <w:rFonts w:ascii="Times New Roman" w:hAnsi="Times New Roman" w:cs="Times New Roman"/>
          <w:sz w:val="28"/>
          <w:szCs w:val="28"/>
        </w:rPr>
        <w:t>0lbs outside the greater Cleveland-Akron Area – R &amp; L Carriers</w:t>
      </w:r>
    </w:p>
    <w:p w:rsidR="000C6751" w:rsidRPr="003B2C7A" w:rsidRDefault="000C6751" w:rsidP="000C6751">
      <w:pPr>
        <w:ind w:left="1008" w:right="1008"/>
        <w:jc w:val="center"/>
        <w:rPr>
          <w:rFonts w:ascii="Times New Roman" w:hAnsi="Times New Roman" w:cs="Times New Roman"/>
          <w:sz w:val="28"/>
          <w:szCs w:val="28"/>
        </w:rPr>
      </w:pPr>
      <w:r w:rsidRPr="003B2C7A">
        <w:rPr>
          <w:rFonts w:ascii="Times New Roman" w:hAnsi="Times New Roman" w:cs="Times New Roman"/>
          <w:sz w:val="28"/>
          <w:szCs w:val="28"/>
        </w:rPr>
        <w:t>Call 1-800-543-5589 to schedule pick-up</w:t>
      </w:r>
    </w:p>
    <w:p w:rsidR="00D65366" w:rsidRPr="003B2C7A" w:rsidRDefault="00D65366" w:rsidP="000C6751">
      <w:pPr>
        <w:jc w:val="center"/>
        <w:rPr>
          <w:rFonts w:ascii="Times New Roman" w:hAnsi="Times New Roman" w:cs="Times New Roman"/>
        </w:rPr>
      </w:pPr>
    </w:p>
    <w:p w:rsidR="000C6751" w:rsidRPr="003B2C7A" w:rsidRDefault="000C6751" w:rsidP="000C6751">
      <w:pPr>
        <w:jc w:val="center"/>
        <w:rPr>
          <w:rFonts w:ascii="Times New Roman" w:hAnsi="Times New Roman" w:cs="Times New Roman"/>
        </w:rPr>
      </w:pPr>
    </w:p>
    <w:p w:rsidR="000C6751" w:rsidRDefault="000C6751" w:rsidP="000C6751">
      <w:pPr>
        <w:jc w:val="center"/>
      </w:pPr>
    </w:p>
    <w:sectPr w:rsidR="000C6751" w:rsidSect="000B551A">
      <w:headerReference w:type="default" r:id="rId6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53" w:rsidRDefault="003A4F53" w:rsidP="006F76B1">
      <w:pPr>
        <w:spacing w:line="240" w:lineRule="auto"/>
      </w:pPr>
      <w:r>
        <w:separator/>
      </w:r>
    </w:p>
  </w:endnote>
  <w:endnote w:type="continuationSeparator" w:id="0">
    <w:p w:rsidR="003A4F53" w:rsidRDefault="003A4F53" w:rsidP="006F7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53" w:rsidRDefault="003A4F53" w:rsidP="006F76B1">
      <w:pPr>
        <w:spacing w:line="240" w:lineRule="auto"/>
      </w:pPr>
      <w:r>
        <w:separator/>
      </w:r>
    </w:p>
  </w:footnote>
  <w:footnote w:type="continuationSeparator" w:id="0">
    <w:p w:rsidR="003A4F53" w:rsidRDefault="003A4F53" w:rsidP="006F76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B1" w:rsidRDefault="00C442FF" w:rsidP="000B551A">
    <w:pPr>
      <w:pStyle w:val="Header"/>
      <w:jc w:val="right"/>
    </w:pPr>
    <w:r>
      <w:rPr>
        <w:noProof/>
      </w:rPr>
      <w:drawing>
        <wp:inline distT="0" distB="0" distL="0" distR="0">
          <wp:extent cx="7315200" cy="1337310"/>
          <wp:effectExtent l="19050" t="0" r="0" b="0"/>
          <wp:docPr id="3" name="Picture 2" descr="Letterhead_Header_CMI_11_01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_CMI_11_01_15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3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F76B1"/>
    <w:rsid w:val="000B551A"/>
    <w:rsid w:val="000C6751"/>
    <w:rsid w:val="00350AC9"/>
    <w:rsid w:val="003A4F53"/>
    <w:rsid w:val="003B2C7A"/>
    <w:rsid w:val="003C1F9E"/>
    <w:rsid w:val="004712C5"/>
    <w:rsid w:val="0047621C"/>
    <w:rsid w:val="006260A0"/>
    <w:rsid w:val="006F76B1"/>
    <w:rsid w:val="00B0401A"/>
    <w:rsid w:val="00C442FF"/>
    <w:rsid w:val="00C47086"/>
    <w:rsid w:val="00CD3919"/>
    <w:rsid w:val="00D6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Latha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76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6B1"/>
  </w:style>
  <w:style w:type="paragraph" w:styleId="Footer">
    <w:name w:val="footer"/>
    <w:basedOn w:val="Normal"/>
    <w:link w:val="FooterChar"/>
    <w:uiPriority w:val="99"/>
    <w:semiHidden/>
    <w:unhideWhenUsed/>
    <w:rsid w:val="006F76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6B1"/>
  </w:style>
  <w:style w:type="paragraph" w:styleId="BalloonText">
    <w:name w:val="Balloon Text"/>
    <w:basedOn w:val="Normal"/>
    <w:link w:val="BalloonTextChar"/>
    <w:uiPriority w:val="99"/>
    <w:semiHidden/>
    <w:unhideWhenUsed/>
    <w:rsid w:val="006F7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Lopez</dc:creator>
  <cp:lastModifiedBy>jschiopota</cp:lastModifiedBy>
  <cp:revision>3</cp:revision>
  <cp:lastPrinted>2010-06-04T15:27:00Z</cp:lastPrinted>
  <dcterms:created xsi:type="dcterms:W3CDTF">2010-06-04T15:49:00Z</dcterms:created>
  <dcterms:modified xsi:type="dcterms:W3CDTF">2010-06-04T15:54:00Z</dcterms:modified>
</cp:coreProperties>
</file>